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D8441" w14:textId="77777777" w:rsidR="008E443A" w:rsidRPr="00F85C7A" w:rsidRDefault="008E443A">
      <w:pPr>
        <w:rPr>
          <w:b/>
        </w:rPr>
      </w:pPr>
      <w:bookmarkStart w:id="0" w:name="_GoBack"/>
      <w:r w:rsidRPr="00F85C7A">
        <w:rPr>
          <w:b/>
        </w:rPr>
        <w:t>Tandem Mass Spectrometry Fragment Summary File</w:t>
      </w:r>
    </w:p>
    <w:bookmarkEnd w:id="0"/>
    <w:p w14:paraId="40779CFC" w14:textId="1A42E89A" w:rsidR="008E443A" w:rsidRDefault="008E443A">
      <w:r>
        <w:t xml:space="preserve">This file contains DTXSIDs, structural and neutral mass </w:t>
      </w:r>
      <w:r w:rsidR="0057160B">
        <w:t xml:space="preserve">information from the Dashboard mapped to precursor and MS/MS fragment summaries from mass spectral records submitted to </w:t>
      </w:r>
      <w:hyperlink r:id="rId4" w:history="1">
        <w:r w:rsidR="0057160B" w:rsidRPr="007916FC">
          <w:rPr>
            <w:rStyle w:val="Hyperlink"/>
          </w:rPr>
          <w:t>MassBank.EU</w:t>
        </w:r>
      </w:hyperlink>
      <w:r w:rsidR="0057160B">
        <w:t xml:space="preserve"> and contained within the </w:t>
      </w:r>
      <w:hyperlink r:id="rId5" w:history="1">
        <w:r w:rsidR="0057160B" w:rsidRPr="007916FC">
          <w:rPr>
            <w:rStyle w:val="Hyperlink"/>
          </w:rPr>
          <w:t>MASSBANKREF</w:t>
        </w:r>
      </w:hyperlink>
      <w:r w:rsidR="007916FC">
        <w:t xml:space="preserve"> and </w:t>
      </w:r>
      <w:hyperlink r:id="rId6" w:history="1">
        <w:r w:rsidR="007916FC" w:rsidRPr="00E817AA">
          <w:rPr>
            <w:rStyle w:val="Hyperlink"/>
          </w:rPr>
          <w:t>MASSBANKEU</w:t>
        </w:r>
        <w:r w:rsidR="00E817AA" w:rsidRPr="00E817AA">
          <w:rPr>
            <w:rStyle w:val="Hyperlink"/>
          </w:rPr>
          <w:t>SP</w:t>
        </w:r>
      </w:hyperlink>
      <w:r w:rsidR="0057160B">
        <w:t xml:space="preserve"> list</w:t>
      </w:r>
      <w:r w:rsidR="007916FC">
        <w:t>s</w:t>
      </w:r>
      <w:r w:rsidR="0057160B">
        <w:t xml:space="preserve">. </w:t>
      </w:r>
      <w:r w:rsidR="00256D72">
        <w:t>The fragment summaries were created by merging the 3 most abundant non-precursor peaks from individual MassBank records for the given substance and precursor.</w:t>
      </w:r>
      <w:r w:rsidR="00F6021C">
        <w:t xml:space="preserve"> </w:t>
      </w:r>
      <w:r w:rsidR="00AF5970">
        <w:t xml:space="preserve">[M-H]- spectra also contain precursors. </w:t>
      </w:r>
      <w:r w:rsidR="00F6021C">
        <w:t xml:space="preserve">A more detailed (per spectrum) summary is available on the </w:t>
      </w:r>
      <w:hyperlink r:id="rId7" w:history="1">
        <w:r w:rsidR="00F6021C" w:rsidRPr="00F6021C">
          <w:rPr>
            <w:rStyle w:val="Hyperlink"/>
          </w:rPr>
          <w:t>NORMAN Suspect Exchange</w:t>
        </w:r>
      </w:hyperlink>
      <w:r w:rsidR="00F6021C">
        <w:t>.</w:t>
      </w:r>
      <w:r w:rsidR="00256D72">
        <w:t xml:space="preserve"> </w:t>
      </w:r>
      <w:r w:rsidR="0057160B">
        <w:t>Prepared by E. Schymanski</w:t>
      </w:r>
      <w:r w:rsidR="00F6021C">
        <w:t xml:space="preserve"> (</w:t>
      </w:r>
      <w:hyperlink r:id="rId8" w:history="1">
        <w:r w:rsidR="00F6021C" w:rsidRPr="00F6021C">
          <w:rPr>
            <w:rStyle w:val="Hyperlink"/>
          </w:rPr>
          <w:t>Eawag</w:t>
        </w:r>
      </w:hyperlink>
      <w:r w:rsidR="00F6021C">
        <w:t>, CH/</w:t>
      </w:r>
      <w:hyperlink r:id="rId9" w:history="1">
        <w:r w:rsidR="00F6021C" w:rsidRPr="00F6021C">
          <w:rPr>
            <w:rStyle w:val="Hyperlink"/>
          </w:rPr>
          <w:t>LCSB</w:t>
        </w:r>
      </w:hyperlink>
      <w:r w:rsidR="00F6021C">
        <w:t>, LU)</w:t>
      </w:r>
      <w:r w:rsidR="0057160B">
        <w:t>, N. Alygizakis</w:t>
      </w:r>
      <w:r w:rsidR="00F6021C">
        <w:t xml:space="preserve"> (</w:t>
      </w:r>
      <w:hyperlink r:id="rId10" w:history="1">
        <w:r w:rsidR="00F6021C" w:rsidRPr="00F6021C">
          <w:rPr>
            <w:rStyle w:val="Hyperlink"/>
          </w:rPr>
          <w:t>Environmental Institute</w:t>
        </w:r>
      </w:hyperlink>
      <w:r w:rsidR="00F6021C">
        <w:t>, SK)</w:t>
      </w:r>
      <w:r w:rsidR="0057160B">
        <w:t xml:space="preserve"> and </w:t>
      </w:r>
      <w:hyperlink r:id="rId11" w:history="1">
        <w:r w:rsidR="0057160B" w:rsidRPr="00373B2B">
          <w:rPr>
            <w:rStyle w:val="Hyperlink"/>
          </w:rPr>
          <w:t>A. Williams</w:t>
        </w:r>
      </w:hyperlink>
      <w:r w:rsidR="0057160B">
        <w:t xml:space="preserve"> </w:t>
      </w:r>
      <w:r w:rsidR="00F6021C">
        <w:t>(</w:t>
      </w:r>
      <w:hyperlink r:id="rId12" w:history="1">
        <w:r w:rsidR="00F6021C" w:rsidRPr="00F6021C">
          <w:rPr>
            <w:rStyle w:val="Hyperlink"/>
          </w:rPr>
          <w:t>US EPA</w:t>
        </w:r>
      </w:hyperlink>
      <w:r w:rsidR="00F6021C">
        <w:t xml:space="preserve">, </w:t>
      </w:r>
      <w:r w:rsidR="00F85C7A">
        <w:t xml:space="preserve">NCCT, </w:t>
      </w:r>
      <w:r w:rsidR="00F6021C">
        <w:t xml:space="preserve">US) </w:t>
      </w:r>
      <w:r w:rsidR="0057160B">
        <w:t xml:space="preserve">as part of </w:t>
      </w:r>
      <w:hyperlink r:id="rId13" w:history="1">
        <w:r w:rsidR="0057160B" w:rsidRPr="007916FC">
          <w:rPr>
            <w:rStyle w:val="Hyperlink"/>
          </w:rPr>
          <w:t xml:space="preserve">NORMAN </w:t>
        </w:r>
        <w:r w:rsidR="007916FC" w:rsidRPr="007916FC">
          <w:rPr>
            <w:rStyle w:val="Hyperlink"/>
          </w:rPr>
          <w:t>Network</w:t>
        </w:r>
      </w:hyperlink>
      <w:r w:rsidR="007916FC">
        <w:t xml:space="preserve"> activities.</w:t>
      </w:r>
    </w:p>
    <w:p w14:paraId="47CE54A0" w14:textId="77777777" w:rsidR="008E443A" w:rsidRDefault="008E443A"/>
    <w:p w14:paraId="50194E34" w14:textId="77777777" w:rsidR="00256D72" w:rsidRDefault="008E443A">
      <w:r>
        <w:t>Source:</w:t>
      </w:r>
    </w:p>
    <w:p w14:paraId="75DA00F2" w14:textId="77777777" w:rsidR="008E443A" w:rsidRDefault="008E443A">
      <w:r>
        <w:t>Emma Schymanski,</w:t>
      </w:r>
      <w:r w:rsidRPr="008E443A">
        <w:t xml:space="preserve"> </w:t>
      </w:r>
      <w:r>
        <w:t>Nikiforos Alygizakis, Antony Williams</w:t>
      </w:r>
    </w:p>
    <w:p w14:paraId="47633EDF" w14:textId="77777777" w:rsidR="008E443A" w:rsidRDefault="008E443A">
      <w:r w:rsidRPr="008E443A">
        <w:t>C:\DATA\NORMAN\SuspectLists\Compounds_in_MassBank</w:t>
      </w:r>
      <w:r>
        <w:t>\</w:t>
      </w:r>
      <w:r w:rsidRPr="008E443A">
        <w:t xml:space="preserve"> </w:t>
      </w:r>
    </w:p>
    <w:p w14:paraId="456FCDB3" w14:textId="77777777" w:rsidR="008E443A" w:rsidRDefault="008E443A">
      <w:r>
        <w:t xml:space="preserve">Original file: </w:t>
      </w:r>
      <w:r w:rsidRPr="008E443A">
        <w:t>MassBankEU_Compounds_11042017+Mass Spec Information09052017+SimplifiedFragments01082017.xlsx</w:t>
      </w:r>
    </w:p>
    <w:p w14:paraId="6D3319F3" w14:textId="77777777" w:rsidR="008E443A" w:rsidRDefault="008E443A">
      <w:r>
        <w:t xml:space="preserve">DTXSID Mappings: </w:t>
      </w:r>
      <w:r w:rsidRPr="008E443A">
        <w:t>MassBankEU_Compounds_11042017_DTXSIDs_and_Frags_ONLY_v2.xlsx</w:t>
      </w:r>
    </w:p>
    <w:sectPr w:rsidR="008E44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51"/>
    <w:rsid w:val="001D1E51"/>
    <w:rsid w:val="00256D72"/>
    <w:rsid w:val="00373B2B"/>
    <w:rsid w:val="004856C6"/>
    <w:rsid w:val="0057160B"/>
    <w:rsid w:val="005F6B27"/>
    <w:rsid w:val="007916FC"/>
    <w:rsid w:val="008E443A"/>
    <w:rsid w:val="00AF5970"/>
    <w:rsid w:val="00E817AA"/>
    <w:rsid w:val="00F6021C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AB10C"/>
  <w15:chartTrackingRefBased/>
  <w15:docId w15:val="{7FB05676-4C6B-402B-88BC-A26A2D2E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16F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16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6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6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16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16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6F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817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wag.ch/~schymaem" TargetMode="External"/><Relationship Id="rId13" Type="http://schemas.openxmlformats.org/officeDocument/2006/relationships/hyperlink" Target="http://www.norman-network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orman-network.com/?q=node/236" TargetMode="External"/><Relationship Id="rId12" Type="http://schemas.openxmlformats.org/officeDocument/2006/relationships/hyperlink" Target="https://www.epa.gov/aboutepa/about-national-center-computational-toxicology-ncc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ptox.epa.gov/dashboard/chemical_lists/massbankeusp" TargetMode="External"/><Relationship Id="rId11" Type="http://schemas.openxmlformats.org/officeDocument/2006/relationships/hyperlink" Target="https://www.researchgate.net/profile/Antony_Williams" TargetMode="External"/><Relationship Id="rId5" Type="http://schemas.openxmlformats.org/officeDocument/2006/relationships/hyperlink" Target="https://comptox.epa.gov/dashboard/chemical_lists/massbankre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i.sk/" TargetMode="External"/><Relationship Id="rId4" Type="http://schemas.openxmlformats.org/officeDocument/2006/relationships/hyperlink" Target="https://massbank.eu/MassBank/" TargetMode="External"/><Relationship Id="rId9" Type="http://schemas.openxmlformats.org/officeDocument/2006/relationships/hyperlink" Target="https://wwwen.uni.lu/lcs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ETH Zuerich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Schymanski, Emma</dc:creator>
  <cp:keywords/>
  <dc:description/>
  <cp:lastModifiedBy>Williams, Antony</cp:lastModifiedBy>
  <cp:revision>2</cp:revision>
  <dcterms:created xsi:type="dcterms:W3CDTF">2017-08-02T19:38:00Z</dcterms:created>
  <dcterms:modified xsi:type="dcterms:W3CDTF">2017-08-02T19:38:00Z</dcterms:modified>
</cp:coreProperties>
</file>